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42C" w:rsidRDefault="003E3F45" w:rsidP="0009342C">
      <w:pPr>
        <w:spacing w:after="0" w:line="240" w:lineRule="auto"/>
        <w:rPr>
          <w:b/>
          <w:sz w:val="24"/>
          <w:szCs w:val="24"/>
          <w:u w:val="single"/>
        </w:rPr>
      </w:pPr>
      <w:r w:rsidRPr="00D63AB4">
        <w:rPr>
          <w:b/>
          <w:bCs/>
          <w:sz w:val="24"/>
          <w:szCs w:val="24"/>
        </w:rPr>
        <w:t>Η εγγραφή των Κυπρίων επιτυχόντων των εξετάσεων του Υπουργείου Παιδείας, Πολιτισμού, Αθλητισμού και Νεολαίας της Κύπρου για το ακαδημαϊκό έτος 202</w:t>
      </w:r>
      <w:r w:rsidRPr="003E3F45">
        <w:rPr>
          <w:b/>
          <w:bCs/>
          <w:sz w:val="24"/>
          <w:szCs w:val="24"/>
        </w:rPr>
        <w:t>1</w:t>
      </w:r>
      <w:r w:rsidRPr="00D63AB4">
        <w:rPr>
          <w:b/>
          <w:bCs/>
          <w:sz w:val="24"/>
          <w:szCs w:val="24"/>
        </w:rPr>
        <w:t>-202</w:t>
      </w:r>
      <w:r w:rsidRPr="003E3F45">
        <w:rPr>
          <w:b/>
          <w:bCs/>
          <w:sz w:val="24"/>
          <w:szCs w:val="24"/>
        </w:rPr>
        <w:t>2</w:t>
      </w:r>
      <w:r w:rsidRPr="00D63AB4">
        <w:rPr>
          <w:b/>
          <w:bCs/>
          <w:sz w:val="24"/>
          <w:szCs w:val="24"/>
        </w:rPr>
        <w:t xml:space="preserve"> </w:t>
      </w:r>
      <w:r w:rsidR="0009342C">
        <w:rPr>
          <w:b/>
          <w:sz w:val="24"/>
          <w:szCs w:val="24"/>
        </w:rPr>
        <w:t xml:space="preserve">θα πραγματοποιηθεί κατά το διάστημα </w:t>
      </w:r>
      <w:r w:rsidR="0009342C" w:rsidRPr="00991DC1">
        <w:rPr>
          <w:b/>
          <w:sz w:val="24"/>
          <w:szCs w:val="24"/>
          <w:u w:val="single"/>
        </w:rPr>
        <w:t xml:space="preserve">από την </w:t>
      </w:r>
      <w:r w:rsidR="0009342C">
        <w:rPr>
          <w:b/>
          <w:sz w:val="24"/>
          <w:szCs w:val="24"/>
          <w:u w:val="single"/>
        </w:rPr>
        <w:t>Δευτέρα 11/10/2021</w:t>
      </w:r>
      <w:r w:rsidR="0009342C" w:rsidRPr="00991DC1">
        <w:rPr>
          <w:b/>
          <w:sz w:val="24"/>
          <w:szCs w:val="24"/>
          <w:u w:val="single"/>
        </w:rPr>
        <w:t xml:space="preserve"> μέχρι και την </w:t>
      </w:r>
      <w:r w:rsidR="0009342C">
        <w:rPr>
          <w:b/>
          <w:sz w:val="24"/>
          <w:szCs w:val="24"/>
          <w:u w:val="single"/>
        </w:rPr>
        <w:t>Παρασκευή 15</w:t>
      </w:r>
      <w:r w:rsidR="0009342C" w:rsidRPr="00991DC1">
        <w:rPr>
          <w:b/>
          <w:sz w:val="24"/>
          <w:szCs w:val="24"/>
          <w:u w:val="single"/>
        </w:rPr>
        <w:t>/10/202</w:t>
      </w:r>
      <w:r w:rsidR="0009342C">
        <w:rPr>
          <w:b/>
          <w:sz w:val="24"/>
          <w:szCs w:val="24"/>
          <w:u w:val="single"/>
        </w:rPr>
        <w:t>1.</w:t>
      </w:r>
    </w:p>
    <w:p w:rsidR="0009342C" w:rsidRPr="00991DC1" w:rsidRDefault="0009342C" w:rsidP="0009342C">
      <w:pPr>
        <w:spacing w:after="0" w:line="240" w:lineRule="auto"/>
        <w:rPr>
          <w:b/>
          <w:sz w:val="24"/>
          <w:szCs w:val="24"/>
          <w:u w:val="single"/>
        </w:rPr>
      </w:pPr>
    </w:p>
    <w:p w:rsidR="003E3F45" w:rsidRPr="00356873" w:rsidRDefault="0009342C" w:rsidP="003E3F45">
      <w:pPr>
        <w:rPr>
          <w:b/>
          <w:bCs/>
          <w:sz w:val="24"/>
          <w:szCs w:val="24"/>
          <w:u w:val="single"/>
        </w:rPr>
      </w:pPr>
      <w:r>
        <w:rPr>
          <w:b/>
          <w:bCs/>
          <w:sz w:val="24"/>
          <w:szCs w:val="24"/>
        </w:rPr>
        <w:t xml:space="preserve">Η εγγραφή </w:t>
      </w:r>
      <w:r w:rsidR="003E3F45">
        <w:rPr>
          <w:b/>
          <w:bCs/>
          <w:sz w:val="24"/>
          <w:szCs w:val="24"/>
        </w:rPr>
        <w:t xml:space="preserve">μπορεί να πραγματοποιηθεί  </w:t>
      </w:r>
      <w:r w:rsidR="003E3F45" w:rsidRPr="0009342C">
        <w:rPr>
          <w:b/>
          <w:bCs/>
          <w:sz w:val="24"/>
          <w:szCs w:val="24"/>
          <w:u w:val="single"/>
        </w:rPr>
        <w:t xml:space="preserve">είτε αυτοπροσώπως </w:t>
      </w:r>
      <w:r w:rsidRPr="0009342C">
        <w:rPr>
          <w:b/>
          <w:bCs/>
          <w:sz w:val="24"/>
          <w:szCs w:val="24"/>
          <w:u w:val="single"/>
        </w:rPr>
        <w:t xml:space="preserve">στη Γραμματεία του Τμήματος είτε με άλλο εξουσιοδοτημένο πρόσωπο είτε </w:t>
      </w:r>
      <w:r w:rsidR="003E3F45" w:rsidRPr="0009342C">
        <w:rPr>
          <w:b/>
          <w:bCs/>
          <w:sz w:val="24"/>
          <w:szCs w:val="24"/>
          <w:u w:val="single"/>
        </w:rPr>
        <w:t>ταχυδρομικώς με συστημένη επιστολή</w:t>
      </w:r>
      <w:r w:rsidR="003E3F45" w:rsidRPr="00356873">
        <w:rPr>
          <w:b/>
          <w:bCs/>
          <w:sz w:val="24"/>
          <w:szCs w:val="24"/>
          <w:u w:val="single"/>
        </w:rPr>
        <w:t xml:space="preserve"> και απόδειξη παραλαβής </w:t>
      </w:r>
      <w:r w:rsidRPr="0009342C">
        <w:rPr>
          <w:b/>
          <w:bCs/>
          <w:sz w:val="24"/>
          <w:szCs w:val="24"/>
          <w:u w:val="single"/>
        </w:rPr>
        <w:t xml:space="preserve">είτε με εταιρεία ταχυμεταφορών </w:t>
      </w:r>
      <w:r w:rsidR="003E3F45" w:rsidRPr="00356873">
        <w:rPr>
          <w:b/>
          <w:bCs/>
          <w:sz w:val="24"/>
          <w:szCs w:val="24"/>
          <w:u w:val="single"/>
        </w:rPr>
        <w:t xml:space="preserve">με προθεσμία έως και την Παρασκευή </w:t>
      </w:r>
      <w:r>
        <w:rPr>
          <w:b/>
          <w:bCs/>
          <w:sz w:val="24"/>
          <w:szCs w:val="24"/>
          <w:u w:val="single"/>
        </w:rPr>
        <w:t>15</w:t>
      </w:r>
      <w:r w:rsidR="003E3F45" w:rsidRPr="00356873">
        <w:rPr>
          <w:b/>
          <w:bCs/>
          <w:sz w:val="24"/>
          <w:szCs w:val="24"/>
          <w:u w:val="single"/>
        </w:rPr>
        <w:t>/10/202</w:t>
      </w:r>
      <w:r>
        <w:rPr>
          <w:b/>
          <w:bCs/>
          <w:sz w:val="24"/>
          <w:szCs w:val="24"/>
          <w:u w:val="single"/>
        </w:rPr>
        <w:t>1.</w:t>
      </w:r>
    </w:p>
    <w:p w:rsidR="0009342C" w:rsidRDefault="003E3F45" w:rsidP="003E3F45">
      <w:pPr>
        <w:rPr>
          <w:b/>
          <w:bCs/>
          <w:sz w:val="24"/>
          <w:szCs w:val="24"/>
        </w:rPr>
      </w:pPr>
      <w:r>
        <w:rPr>
          <w:b/>
          <w:bCs/>
          <w:sz w:val="24"/>
          <w:szCs w:val="24"/>
        </w:rPr>
        <w:t xml:space="preserve"> Εκτός από τα δικαιολογητικά που περιγράφονται στην εγκύκλιο του Υπουργείου Παιδείας </w:t>
      </w:r>
    </w:p>
    <w:p w:rsidR="0009342C" w:rsidRDefault="00E84E71" w:rsidP="003E3F45">
      <w:pPr>
        <w:rPr>
          <w:b/>
          <w:bCs/>
          <w:sz w:val="24"/>
          <w:szCs w:val="24"/>
        </w:rPr>
      </w:pPr>
      <w:hyperlink r:id="rId5" w:history="1">
        <w:r w:rsidR="0009342C" w:rsidRPr="002873E0">
          <w:rPr>
            <w:rStyle w:val="-"/>
            <w:b/>
            <w:bCs/>
            <w:sz w:val="24"/>
            <w:szCs w:val="24"/>
          </w:rPr>
          <w:t>https://www.minedu.gov.gr/publications/docs2020/2021_%CE%95%CE%93%CE%9A%CE%A5%CE%9A%CE%9B%CE%99%CE%9F%CE%A3_%CE%95%CE%93%CE%93%CE%A1%CE%91%CE%A6%CE%A9%CE%9D_%CE%91%CE%9B%CE%9B%CE%9F%CE%94%CE%91%CE%A0%CE%A9%CE%9D_22-9-21.pdf</w:t>
        </w:r>
      </w:hyperlink>
      <w:r w:rsidR="0009342C" w:rsidRPr="0009342C">
        <w:rPr>
          <w:b/>
          <w:bCs/>
          <w:sz w:val="24"/>
          <w:szCs w:val="24"/>
        </w:rPr>
        <w:t xml:space="preserve"> </w:t>
      </w:r>
    </w:p>
    <w:p w:rsidR="0046419C" w:rsidRDefault="003E3F45" w:rsidP="003E3F45">
      <w:pPr>
        <w:rPr>
          <w:b/>
          <w:bCs/>
          <w:sz w:val="24"/>
          <w:szCs w:val="24"/>
        </w:rPr>
      </w:pPr>
      <w:r w:rsidRPr="00833792">
        <w:rPr>
          <w:b/>
          <w:bCs/>
          <w:sz w:val="24"/>
          <w:szCs w:val="24"/>
        </w:rPr>
        <w:t xml:space="preserve">απαιτούνται και τα </w:t>
      </w:r>
      <w:r w:rsidR="0046419C">
        <w:rPr>
          <w:b/>
          <w:bCs/>
          <w:sz w:val="24"/>
          <w:szCs w:val="24"/>
        </w:rPr>
        <w:t xml:space="preserve">κάτωθι </w:t>
      </w:r>
      <w:r w:rsidRPr="00833792">
        <w:rPr>
          <w:b/>
          <w:bCs/>
          <w:sz w:val="24"/>
          <w:szCs w:val="24"/>
        </w:rPr>
        <w:t>δικαιολογητικά</w:t>
      </w:r>
      <w:r w:rsidR="0046419C" w:rsidRPr="0046419C">
        <w:rPr>
          <w:b/>
          <w:bCs/>
          <w:sz w:val="24"/>
          <w:szCs w:val="24"/>
        </w:rPr>
        <w:t>:</w:t>
      </w:r>
    </w:p>
    <w:p w:rsidR="0046419C" w:rsidRDefault="0046419C" w:rsidP="0046419C">
      <w:pPr>
        <w:numPr>
          <w:ilvl w:val="0"/>
          <w:numId w:val="1"/>
        </w:numPr>
        <w:spacing w:after="0" w:line="240" w:lineRule="auto"/>
        <w:ind w:left="714" w:hanging="357"/>
        <w:rPr>
          <w:sz w:val="24"/>
          <w:szCs w:val="24"/>
        </w:rPr>
      </w:pPr>
      <w:r w:rsidRPr="00ED1428">
        <w:rPr>
          <w:bCs/>
          <w:sz w:val="24"/>
          <w:szCs w:val="24"/>
        </w:rPr>
        <w:t>Εκτυπωμένη και υπογεγραμμένη</w:t>
      </w:r>
      <w:r>
        <w:rPr>
          <w:b/>
          <w:sz w:val="24"/>
          <w:szCs w:val="24"/>
        </w:rPr>
        <w:t xml:space="preserve"> </w:t>
      </w:r>
      <w:bookmarkStart w:id="0" w:name="_GoBack"/>
      <w:r w:rsidRPr="00E84E71">
        <w:rPr>
          <w:bCs/>
          <w:sz w:val="24"/>
          <w:szCs w:val="24"/>
        </w:rPr>
        <w:t>Αίτηση εγγραφής</w:t>
      </w:r>
      <w:r w:rsidRPr="00BC1640">
        <w:rPr>
          <w:b/>
          <w:sz w:val="24"/>
          <w:szCs w:val="24"/>
        </w:rPr>
        <w:t xml:space="preserve"> </w:t>
      </w:r>
      <w:bookmarkEnd w:id="0"/>
      <w:r w:rsidRPr="00BC1640">
        <w:rPr>
          <w:sz w:val="24"/>
          <w:szCs w:val="24"/>
        </w:rPr>
        <w:t>(επισυνάπτεται)</w:t>
      </w:r>
      <w:bookmarkStart w:id="1" w:name="_Hlk52263668"/>
    </w:p>
    <w:p w:rsidR="0046419C" w:rsidRDefault="0046419C" w:rsidP="0046419C">
      <w:pPr>
        <w:pStyle w:val="a4"/>
        <w:numPr>
          <w:ilvl w:val="0"/>
          <w:numId w:val="1"/>
        </w:numPr>
        <w:rPr>
          <w:sz w:val="24"/>
          <w:szCs w:val="24"/>
        </w:rPr>
      </w:pPr>
      <w:r w:rsidRPr="0046419C">
        <w:rPr>
          <w:sz w:val="24"/>
          <w:szCs w:val="24"/>
        </w:rPr>
        <w:t xml:space="preserve">Έντυπο </w:t>
      </w:r>
      <w:proofErr w:type="spellStart"/>
      <w:r w:rsidRPr="0046419C">
        <w:rPr>
          <w:sz w:val="24"/>
          <w:szCs w:val="24"/>
        </w:rPr>
        <w:t>Επικαιροποίησης</w:t>
      </w:r>
      <w:proofErr w:type="spellEnd"/>
      <w:r w:rsidRPr="0046419C">
        <w:rPr>
          <w:sz w:val="24"/>
          <w:szCs w:val="24"/>
        </w:rPr>
        <w:t xml:space="preserve"> Προσωπικών Στοιχείων Φοιτητή (επισυνάπτεται)</w:t>
      </w:r>
    </w:p>
    <w:p w:rsidR="003E3F45" w:rsidRPr="0046419C" w:rsidRDefault="0046419C" w:rsidP="003E3F45">
      <w:pPr>
        <w:pStyle w:val="a4"/>
        <w:numPr>
          <w:ilvl w:val="0"/>
          <w:numId w:val="1"/>
        </w:numPr>
        <w:spacing w:after="0" w:line="240" w:lineRule="auto"/>
        <w:ind w:left="714"/>
        <w:rPr>
          <w:b/>
          <w:bCs/>
          <w:sz w:val="24"/>
          <w:szCs w:val="24"/>
        </w:rPr>
      </w:pPr>
      <w:r w:rsidRPr="0046419C">
        <w:rPr>
          <w:sz w:val="24"/>
          <w:szCs w:val="24"/>
        </w:rPr>
        <w:t>Δήλωση Ενημέρωσης Επεξεργασίας Προσωπικών Δεδομένων (επισυνάπτεται).</w:t>
      </w:r>
      <w:bookmarkEnd w:id="1"/>
    </w:p>
    <w:p w:rsidR="0046419C" w:rsidRPr="0046419C" w:rsidRDefault="0046419C" w:rsidP="0046419C">
      <w:pPr>
        <w:pStyle w:val="a4"/>
        <w:spacing w:after="0" w:line="240" w:lineRule="auto"/>
        <w:ind w:left="714"/>
        <w:rPr>
          <w:b/>
          <w:bCs/>
          <w:sz w:val="24"/>
          <w:szCs w:val="24"/>
        </w:rPr>
      </w:pPr>
    </w:p>
    <w:p w:rsidR="0046419C" w:rsidRPr="0046419C" w:rsidRDefault="0046419C" w:rsidP="0046419C">
      <w:pPr>
        <w:jc w:val="center"/>
        <w:rPr>
          <w:b/>
          <w:bCs/>
          <w:color w:val="FF0000"/>
          <w:sz w:val="32"/>
          <w:szCs w:val="28"/>
        </w:rPr>
      </w:pPr>
      <w:r w:rsidRPr="0046419C">
        <w:rPr>
          <w:b/>
          <w:bCs/>
          <w:color w:val="FF0000"/>
          <w:sz w:val="32"/>
          <w:szCs w:val="28"/>
          <w:lang w:val="en-US"/>
        </w:rPr>
        <w:t>META</w:t>
      </w:r>
      <w:r w:rsidRPr="0046419C">
        <w:rPr>
          <w:b/>
          <w:bCs/>
          <w:color w:val="FF0000"/>
          <w:sz w:val="32"/>
          <w:szCs w:val="28"/>
        </w:rPr>
        <w:t xml:space="preserve"> την ολοκλήρωση της εγγραφής τους οι </w:t>
      </w:r>
      <w:proofErr w:type="spellStart"/>
      <w:r w:rsidRPr="0046419C">
        <w:rPr>
          <w:b/>
          <w:bCs/>
          <w:color w:val="FF0000"/>
          <w:sz w:val="32"/>
          <w:szCs w:val="28"/>
        </w:rPr>
        <w:t>νεοεισαχθέντες</w:t>
      </w:r>
      <w:proofErr w:type="spellEnd"/>
      <w:r w:rsidRPr="0046419C">
        <w:rPr>
          <w:b/>
          <w:bCs/>
          <w:color w:val="FF0000"/>
          <w:sz w:val="32"/>
          <w:szCs w:val="28"/>
        </w:rPr>
        <w:t xml:space="preserve"> φοιτητές πρέπει να πραγματοποιήσουν Ενεργοποίηση του Ιδρυματικού Λογαριασμού τους, ακολουθώντας τις οδηγίες που περιγράφονται στο συνημμένο έντυπο Α8.</w:t>
      </w:r>
    </w:p>
    <w:p w:rsidR="0046419C" w:rsidRPr="0046419C" w:rsidRDefault="0046419C" w:rsidP="0046419C">
      <w:pPr>
        <w:jc w:val="center"/>
        <w:rPr>
          <w:b/>
          <w:bCs/>
          <w:color w:val="FF0000"/>
          <w:sz w:val="3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0138"/>
      </w:tblGrid>
      <w:tr w:rsidR="0046419C" w:rsidRPr="0046419C" w:rsidTr="0070742D">
        <w:tc>
          <w:tcPr>
            <w:tcW w:w="10364" w:type="dxa"/>
            <w:shd w:val="clear" w:color="auto" w:fill="BFBFBF"/>
          </w:tcPr>
          <w:p w:rsidR="0046419C" w:rsidRPr="0046419C" w:rsidRDefault="0046419C" w:rsidP="0046419C">
            <w:pPr>
              <w:spacing w:after="0"/>
              <w:jc w:val="center"/>
              <w:rPr>
                <w:b/>
                <w:sz w:val="24"/>
                <w:szCs w:val="24"/>
                <w:u w:val="single"/>
              </w:rPr>
            </w:pPr>
            <w:r w:rsidRPr="0046419C">
              <w:rPr>
                <w:b/>
                <w:sz w:val="24"/>
                <w:szCs w:val="24"/>
              </w:rPr>
              <w:t>ΕΝΗΜΕΡΩΣΗ ΝΕΟΕΙΣΕΡΧΟΜΕΝΩΝ ΦΟΙΤΗΤΩΝ</w:t>
            </w:r>
          </w:p>
        </w:tc>
      </w:tr>
    </w:tbl>
    <w:p w:rsidR="0046419C" w:rsidRPr="0046419C" w:rsidRDefault="0046419C" w:rsidP="0046419C">
      <w:pPr>
        <w:jc w:val="both"/>
        <w:rPr>
          <w:sz w:val="24"/>
          <w:szCs w:val="24"/>
        </w:rPr>
      </w:pPr>
    </w:p>
    <w:p w:rsidR="0046419C" w:rsidRPr="0046419C" w:rsidRDefault="0046419C" w:rsidP="0046419C">
      <w:pPr>
        <w:jc w:val="both"/>
        <w:rPr>
          <w:sz w:val="24"/>
          <w:szCs w:val="24"/>
        </w:rPr>
      </w:pPr>
      <w:r w:rsidRPr="0046419C">
        <w:rPr>
          <w:sz w:val="24"/>
          <w:szCs w:val="24"/>
        </w:rPr>
        <w:t xml:space="preserve">Παρακαλούνται οι νεοεισερχόμενοι φοιτητές του Τμήματός μας, αφού ολοκληρωθεί η εγγραφή τους, να μεταβούν στην ιστοσελίδα της ΕΛΣΤΑΤ </w:t>
      </w:r>
      <w:hyperlink r:id="rId6" w:history="1">
        <w:r w:rsidRPr="0046419C">
          <w:rPr>
            <w:color w:val="0000FF"/>
            <w:sz w:val="24"/>
            <w:szCs w:val="24"/>
            <w:u w:val="single"/>
            <w:lang w:val="en-US"/>
          </w:rPr>
          <w:t>www</w:t>
        </w:r>
        <w:r w:rsidRPr="0046419C">
          <w:rPr>
            <w:color w:val="0000FF"/>
            <w:sz w:val="24"/>
            <w:szCs w:val="24"/>
            <w:u w:val="single"/>
          </w:rPr>
          <w:t>.</w:t>
        </w:r>
        <w:r w:rsidRPr="0046419C">
          <w:rPr>
            <w:color w:val="0000FF"/>
            <w:sz w:val="24"/>
            <w:szCs w:val="24"/>
            <w:u w:val="single"/>
            <w:lang w:val="en-US"/>
          </w:rPr>
          <w:t>statistics</w:t>
        </w:r>
        <w:r w:rsidRPr="0046419C">
          <w:rPr>
            <w:color w:val="0000FF"/>
            <w:sz w:val="24"/>
            <w:szCs w:val="24"/>
            <w:u w:val="single"/>
          </w:rPr>
          <w:t>.</w:t>
        </w:r>
        <w:r w:rsidRPr="0046419C">
          <w:rPr>
            <w:color w:val="0000FF"/>
            <w:sz w:val="24"/>
            <w:szCs w:val="24"/>
            <w:u w:val="single"/>
            <w:lang w:val="en-US"/>
          </w:rPr>
          <w:t>gr</w:t>
        </w:r>
      </w:hyperlink>
      <w:r w:rsidRPr="0046419C">
        <w:rPr>
          <w:sz w:val="24"/>
          <w:szCs w:val="24"/>
        </w:rPr>
        <w:t xml:space="preserve"> στο κάτω μέρος της σελίδας και να συμπληρώσουν το Ατομικό Στατιστικό Δελτίο Φοιτητή, πατώντας στο σύνδεσμο «Συμπλήρωση Ατομικού Στατιστικού Δελτίου Φοιτητή/Σπουδαστή».</w:t>
      </w:r>
    </w:p>
    <w:p w:rsidR="0046419C" w:rsidRPr="0046419C" w:rsidRDefault="0046419C" w:rsidP="0046419C">
      <w:pPr>
        <w:jc w:val="both"/>
        <w:rPr>
          <w:i/>
          <w:sz w:val="24"/>
          <w:szCs w:val="24"/>
        </w:rPr>
      </w:pPr>
    </w:p>
    <w:p w:rsidR="0046419C" w:rsidRPr="0046419C" w:rsidRDefault="0046419C" w:rsidP="0046419C">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b/>
          <w:sz w:val="24"/>
          <w:szCs w:val="24"/>
        </w:rPr>
      </w:pPr>
      <w:r w:rsidRPr="0046419C">
        <w:rPr>
          <w:b/>
          <w:sz w:val="24"/>
          <w:szCs w:val="24"/>
        </w:rPr>
        <w:t>ΔΙΑΜΟΝΗ ΣΤΙΣ ΦΟΙΤΗΤΙΚΕΣ ΚΑΤΟΙΚΙΕΣ</w:t>
      </w:r>
    </w:p>
    <w:p w:rsidR="0046419C" w:rsidRPr="0046419C" w:rsidRDefault="0046419C" w:rsidP="0046419C">
      <w:pPr>
        <w:spacing w:after="0" w:line="240" w:lineRule="auto"/>
        <w:jc w:val="both"/>
        <w:rPr>
          <w:sz w:val="24"/>
          <w:szCs w:val="24"/>
        </w:rPr>
      </w:pPr>
    </w:p>
    <w:p w:rsidR="0046419C" w:rsidRPr="0046419C" w:rsidRDefault="0046419C" w:rsidP="0046419C">
      <w:pPr>
        <w:spacing w:after="0" w:line="240" w:lineRule="auto"/>
        <w:jc w:val="both"/>
        <w:rPr>
          <w:sz w:val="24"/>
          <w:szCs w:val="24"/>
        </w:rPr>
      </w:pPr>
      <w:r w:rsidRPr="0046419C">
        <w:rPr>
          <w:sz w:val="24"/>
          <w:szCs w:val="24"/>
        </w:rPr>
        <w:t>Πληροφορίες για τα δικαιολογητικά τα οποία απαιτούνται για την προαιρετική παραμονή σε δωμάτιο των Φοιτητικών Κατοικιών του Πανεπιστημίου Ιωαννίνων θα δίνονται στα Γραφεία της Εφορείας Φοιτητικών Κατοικιών (Πληροφορίες για τις φοιτητικές κατοικίες στο τηλέφωνο 26510-05466, 05467).</w:t>
      </w:r>
    </w:p>
    <w:p w:rsidR="0046419C" w:rsidRPr="0046419C" w:rsidRDefault="0046419C" w:rsidP="0046419C">
      <w:pPr>
        <w:spacing w:after="0" w:line="240" w:lineRule="auto"/>
        <w:jc w:val="both"/>
        <w:rPr>
          <w:sz w:val="24"/>
          <w:szCs w:val="24"/>
        </w:rPr>
      </w:pPr>
    </w:p>
    <w:p w:rsidR="002303FB" w:rsidRDefault="002303FB" w:rsidP="0046419C">
      <w:pPr>
        <w:jc w:val="center"/>
      </w:pPr>
    </w:p>
    <w:sectPr w:rsidR="002303FB" w:rsidSect="006E221F">
      <w:pgSz w:w="11906" w:h="16838"/>
      <w:pgMar w:top="851" w:right="907"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25D78"/>
    <w:multiLevelType w:val="multilevel"/>
    <w:tmpl w:val="1F6E108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45"/>
    <w:rsid w:val="0009342C"/>
    <w:rsid w:val="002303FB"/>
    <w:rsid w:val="003E3F45"/>
    <w:rsid w:val="0046419C"/>
    <w:rsid w:val="00BE7ED5"/>
    <w:rsid w:val="00E84E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F7E06-9CDB-4B7A-A6C4-3AFF1666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F4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3E3F45"/>
    <w:rPr>
      <w:color w:val="0000FF"/>
      <w:u w:val="single"/>
    </w:rPr>
  </w:style>
  <w:style w:type="character" w:styleId="a3">
    <w:name w:val="Unresolved Mention"/>
    <w:basedOn w:val="a0"/>
    <w:uiPriority w:val="99"/>
    <w:semiHidden/>
    <w:unhideWhenUsed/>
    <w:rsid w:val="0009342C"/>
    <w:rPr>
      <w:color w:val="605E5C"/>
      <w:shd w:val="clear" w:color="auto" w:fill="E1DFDD"/>
    </w:rPr>
  </w:style>
  <w:style w:type="paragraph" w:styleId="a4">
    <w:name w:val="List Paragraph"/>
    <w:basedOn w:val="a"/>
    <w:uiPriority w:val="34"/>
    <w:qFormat/>
    <w:rsid w:val="00464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istics.gr" TargetMode="External"/><Relationship Id="rId5" Type="http://schemas.openxmlformats.org/officeDocument/2006/relationships/hyperlink" Target="https://www.minedu.gov.gr/publications/docs2020/2021_%CE%95%CE%93%CE%9A%CE%A5%CE%9A%CE%9B%CE%99%CE%9F%CE%A3_%CE%95%CE%93%CE%93%CE%A1%CE%91%CE%A6%CE%A9%CE%9D_%CE%91%CE%9B%CE%9B%CE%9F%CE%94%CE%91%CE%A0%CE%A9%CE%9D_22-9-21.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348</Words>
  <Characters>1882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 ΚΛΑΙΡΗ ΣΙΑΠΑΤΗ</dc:creator>
  <cp:keywords/>
  <dc:description/>
  <cp:lastModifiedBy>ΕΛΕΝΗ - ΚΛΑΙΡΗ ΣΙΑΠΑΤΗ</cp:lastModifiedBy>
  <cp:revision>2</cp:revision>
  <dcterms:created xsi:type="dcterms:W3CDTF">2021-10-11T08:32:00Z</dcterms:created>
  <dcterms:modified xsi:type="dcterms:W3CDTF">2021-10-11T09:07:00Z</dcterms:modified>
</cp:coreProperties>
</file>